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8080" w14:textId="30A02CD5" w:rsidR="00F27D43" w:rsidRPr="00FB4B60" w:rsidRDefault="00F27D43" w:rsidP="003E7898">
      <w:pPr>
        <w:pStyle w:val="Nagwek"/>
        <w:jc w:val="center"/>
      </w:pPr>
    </w:p>
    <w:p w14:paraId="40307C80" w14:textId="77777777" w:rsidR="00CC1B20" w:rsidRDefault="00CC1B20" w:rsidP="003E4D81">
      <w:pPr>
        <w:pStyle w:val="Tytu"/>
        <w:spacing w:before="600" w:line="276" w:lineRule="auto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Formularz szacowania wartości zamówienia</w:t>
      </w:r>
    </w:p>
    <w:p w14:paraId="1DB568AA" w14:textId="0D3969FE" w:rsidR="00EA3FDD" w:rsidRPr="00EA3FDD" w:rsidRDefault="00A2134F" w:rsidP="00EA3FDD">
      <w:pPr>
        <w:pStyle w:val="Nagwek1"/>
        <w:spacing w:line="276" w:lineRule="auto"/>
        <w:jc w:val="both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EA3FDD">
        <w:rPr>
          <w:rFonts w:ascii="Calibri" w:eastAsia="Calibri" w:hAnsi="Calibri" w:cs="Calibri"/>
          <w:b/>
          <w:color w:val="auto"/>
          <w:sz w:val="28"/>
          <w:szCs w:val="28"/>
        </w:rPr>
        <w:t>„</w:t>
      </w:r>
      <w:r w:rsidR="00EA3FDD" w:rsidRPr="00EA3FDD">
        <w:rPr>
          <w:rFonts w:asciiTheme="minorHAnsi" w:hAnsiTheme="minorHAnsi" w:cstheme="minorHAnsi"/>
          <w:b/>
          <w:color w:val="auto"/>
          <w:sz w:val="24"/>
          <w:szCs w:val="24"/>
        </w:rPr>
        <w:t>Przygotowanie i realizacja programu doradczego, który będzie w</w:t>
      </w:r>
      <w:r w:rsidR="00EA3FDD" w:rsidRPr="00EA3FDD">
        <w:rPr>
          <w:rFonts w:asciiTheme="minorHAnsi" w:eastAsia="Calibri" w:hAnsiTheme="minorHAnsi" w:cstheme="minorHAnsi"/>
          <w:b/>
          <w:noProof/>
          <w:color w:val="auto"/>
          <w:sz w:val="24"/>
          <w:szCs w:val="24"/>
        </w:rPr>
        <w:t xml:space="preserve">spierał </w:t>
      </w:r>
      <w:r w:rsidR="006A78CC">
        <w:rPr>
          <w:rFonts w:asciiTheme="minorHAnsi" w:eastAsia="Calibri" w:hAnsiTheme="minorHAnsi" w:cstheme="minorHAnsi"/>
          <w:b/>
          <w:noProof/>
          <w:color w:val="auto"/>
          <w:sz w:val="24"/>
          <w:szCs w:val="24"/>
        </w:rPr>
        <w:t>MŚP</w:t>
      </w:r>
      <w:r w:rsidR="00EA3FDD" w:rsidRPr="00EA3FDD">
        <w:rPr>
          <w:rFonts w:asciiTheme="minorHAnsi" w:eastAsia="Calibri" w:hAnsiTheme="minorHAnsi" w:cstheme="minorHAnsi"/>
          <w:b/>
          <w:noProof/>
          <w:color w:val="auto"/>
          <w:sz w:val="24"/>
          <w:szCs w:val="24"/>
        </w:rPr>
        <w:t xml:space="preserve"> w procesie aplikowania o środki z Programu Ramowego Horyzont Europa poprzez </w:t>
      </w:r>
      <w:r w:rsidR="00EA3FDD" w:rsidRPr="00EA3FDD">
        <w:rPr>
          <w:rFonts w:asciiTheme="minorHAnsi" w:hAnsiTheme="minorHAnsi" w:cstheme="minorHAnsi"/>
          <w:b/>
          <w:color w:val="auto"/>
          <w:sz w:val="24"/>
          <w:szCs w:val="24"/>
        </w:rPr>
        <w:t xml:space="preserve">rozwój kompetencji </w:t>
      </w:r>
      <w:r w:rsidR="00EA3FDD" w:rsidRPr="00EA3FDD">
        <w:rPr>
          <w:rFonts w:asciiTheme="minorHAnsi" w:eastAsia="Calibri" w:hAnsiTheme="minorHAnsi" w:cstheme="minorHAnsi"/>
          <w:b/>
          <w:color w:val="auto"/>
          <w:sz w:val="24"/>
          <w:szCs w:val="24"/>
        </w:rPr>
        <w:t>aplikacyjnych, wsparcie w tworzeniu konsorcjów, lepsze powiązanie krajowych instrumentów z programami UE oraz ułatwienie pierwszego udziału w projektach</w:t>
      </w:r>
      <w:r w:rsidR="00EA3FDD">
        <w:rPr>
          <w:rFonts w:asciiTheme="minorHAnsi" w:eastAsia="Calibri" w:hAnsiTheme="minorHAnsi" w:cstheme="minorHAnsi"/>
          <w:b/>
          <w:color w:val="auto"/>
          <w:sz w:val="24"/>
          <w:szCs w:val="24"/>
        </w:rPr>
        <w:t>”</w:t>
      </w:r>
    </w:p>
    <w:p w14:paraId="6C3F5D43" w14:textId="359E8732" w:rsidR="00CC1B20" w:rsidRPr="00EA3FDD" w:rsidRDefault="0036052C" w:rsidP="00EA3FDD">
      <w:pPr>
        <w:pStyle w:val="Nagwek1"/>
        <w:spacing w:line="276" w:lineRule="auto"/>
        <w:jc w:val="both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EA3FDD">
        <w:rPr>
          <w:rFonts w:asciiTheme="minorHAnsi" w:eastAsiaTheme="minorHAnsi" w:hAnsiTheme="minorHAnsi" w:cstheme="minorHAnsi"/>
          <w:color w:val="auto"/>
          <w:sz w:val="24"/>
          <w:szCs w:val="24"/>
        </w:rPr>
        <w:t>Dane kontaktowe wyceniającego</w:t>
      </w:r>
      <w:r w:rsidR="00DB6852" w:rsidRPr="00EA3FDD">
        <w:rPr>
          <w:rFonts w:asciiTheme="minorHAnsi" w:eastAsiaTheme="minorHAnsi" w:hAnsiTheme="minorHAnsi" w:cstheme="minorHAnsi"/>
          <w:color w:val="auto"/>
          <w:sz w:val="24"/>
          <w:szCs w:val="24"/>
        </w:rPr>
        <w:t>:</w:t>
      </w:r>
    </w:p>
    <w:p w14:paraId="55E9B293" w14:textId="77777777" w:rsidR="00B5186F" w:rsidRDefault="00B5186F" w:rsidP="003E4D81">
      <w:pPr>
        <w:spacing w:before="240"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>Nazwa firmy</w:t>
      </w:r>
      <w:r w:rsidRPr="00B5186F">
        <w:rPr>
          <w:rFonts w:eastAsia="Calibri" w:cstheme="minorHAnsi"/>
          <w:sz w:val="24"/>
          <w:szCs w:val="24"/>
        </w:rPr>
        <w:t>: …………………………………………………..</w:t>
      </w:r>
    </w:p>
    <w:p w14:paraId="111389EA" w14:textId="77777777" w:rsidR="00EA3FDD" w:rsidRPr="00B5186F" w:rsidRDefault="00EA3FDD" w:rsidP="003E4D81">
      <w:pPr>
        <w:spacing w:before="240" w:after="0" w:line="276" w:lineRule="auto"/>
        <w:rPr>
          <w:rFonts w:eastAsia="Calibri" w:cstheme="minorHAnsi"/>
          <w:sz w:val="24"/>
          <w:szCs w:val="24"/>
        </w:rPr>
      </w:pPr>
    </w:p>
    <w:p w14:paraId="01748626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Osoba do kontaktu: ………………………………………..</w:t>
      </w:r>
    </w:p>
    <w:p w14:paraId="6E4B23FD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E-mail:</w:t>
      </w:r>
      <w:r w:rsidRPr="00B5186F">
        <w:rPr>
          <w:rFonts w:eastAsia="Calibri" w:cstheme="minorHAnsi"/>
          <w:sz w:val="24"/>
          <w:szCs w:val="24"/>
        </w:rPr>
        <w:tab/>
        <w:t>…………………………………………………………….</w:t>
      </w:r>
    </w:p>
    <w:p w14:paraId="53B085FD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 xml:space="preserve">Numer telefonu: </w:t>
      </w:r>
      <w:r w:rsidRPr="00B5186F">
        <w:rPr>
          <w:rFonts w:eastAsia="Calibri" w:cstheme="minorHAnsi"/>
          <w:sz w:val="24"/>
          <w:szCs w:val="24"/>
        </w:rPr>
        <w:t>…………………………………………….</w:t>
      </w:r>
    </w:p>
    <w:p w14:paraId="361121A3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Data sporządzenia wyceny: …………………………..</w:t>
      </w:r>
    </w:p>
    <w:p w14:paraId="772E1826" w14:textId="2C8B7AA1" w:rsidR="00130378" w:rsidRPr="000903C1" w:rsidRDefault="00B5186F" w:rsidP="00C65AA0">
      <w:pPr>
        <w:pStyle w:val="NormalnyWeb"/>
        <w:spacing w:before="360" w:after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Szanowanie wartości zamówienia w formie poniższej tabeli p</w:t>
      </w:r>
      <w:r w:rsidRPr="000903C1">
        <w:rPr>
          <w:rFonts w:asciiTheme="minorHAnsi" w:hAnsiTheme="minorHAnsi" w:cstheme="minorHAnsi"/>
        </w:rPr>
        <w:t xml:space="preserve">rosimy </w:t>
      </w:r>
      <w:r>
        <w:rPr>
          <w:rFonts w:asciiTheme="minorHAnsi" w:hAnsiTheme="minorHAnsi" w:cstheme="minorHAnsi"/>
        </w:rPr>
        <w:t>przesłać</w:t>
      </w:r>
      <w:r w:rsidRPr="000903C1">
        <w:rPr>
          <w:rFonts w:asciiTheme="minorHAnsi" w:hAnsiTheme="minorHAnsi" w:cstheme="minorHAnsi"/>
        </w:rPr>
        <w:t xml:space="preserve"> </w:t>
      </w:r>
      <w:r w:rsidR="00C65AA0">
        <w:rPr>
          <w:rFonts w:asciiTheme="minorHAnsi" w:hAnsiTheme="minorHAnsi" w:cstheme="minorHAnsi"/>
        </w:rPr>
        <w:t xml:space="preserve">w </w:t>
      </w:r>
      <w:r w:rsidR="00C65AA0" w:rsidRPr="006E5D85">
        <w:rPr>
          <w:rFonts w:asciiTheme="minorHAnsi" w:hAnsiTheme="minorHAnsi" w:cstheme="minorHAnsi"/>
        </w:rPr>
        <w:t xml:space="preserve">terminie </w:t>
      </w:r>
      <w:r w:rsidRPr="00B32DC1">
        <w:rPr>
          <w:rFonts w:asciiTheme="minorHAnsi" w:hAnsiTheme="minorHAnsi" w:cstheme="minorHAnsi"/>
          <w:b/>
          <w:bCs/>
        </w:rPr>
        <w:t>do</w:t>
      </w:r>
      <w:r w:rsidR="00B32DC1" w:rsidRPr="00B32DC1">
        <w:rPr>
          <w:rFonts w:asciiTheme="minorHAnsi" w:hAnsiTheme="minorHAnsi" w:cstheme="minorHAnsi"/>
          <w:b/>
          <w:bCs/>
        </w:rPr>
        <w:t xml:space="preserve"> 25.03.2026 r.</w:t>
      </w:r>
      <w:r w:rsidR="00B32DC1">
        <w:rPr>
          <w:rFonts w:asciiTheme="minorHAnsi" w:hAnsiTheme="minorHAnsi" w:cstheme="minorHAnsi"/>
        </w:rPr>
        <w:t xml:space="preserve"> </w:t>
      </w:r>
      <w:r w:rsidR="002B7FF1" w:rsidRPr="006E5D85">
        <w:rPr>
          <w:rFonts w:asciiTheme="minorHAnsi" w:hAnsiTheme="minorHAnsi" w:cstheme="minorHAnsi"/>
          <w:b/>
        </w:rPr>
        <w:t>do godz. 1</w:t>
      </w:r>
      <w:r w:rsidR="003F5307" w:rsidRPr="006E5D85">
        <w:rPr>
          <w:rFonts w:asciiTheme="minorHAnsi" w:hAnsiTheme="minorHAnsi" w:cstheme="minorHAnsi"/>
          <w:b/>
        </w:rPr>
        <w:t>6</w:t>
      </w:r>
      <w:r w:rsidR="002B7FF1" w:rsidRPr="006E5D85">
        <w:rPr>
          <w:rFonts w:asciiTheme="minorHAnsi" w:hAnsiTheme="minorHAnsi" w:cstheme="minorHAnsi"/>
          <w:b/>
        </w:rPr>
        <w:t>.</w:t>
      </w:r>
      <w:r w:rsidR="003F5307" w:rsidRPr="006E5D85">
        <w:rPr>
          <w:rFonts w:asciiTheme="minorHAnsi" w:hAnsiTheme="minorHAnsi" w:cstheme="minorHAnsi"/>
          <w:b/>
        </w:rPr>
        <w:t>3</w:t>
      </w:r>
      <w:r w:rsidR="002B7FF1" w:rsidRPr="006E5D85">
        <w:rPr>
          <w:rFonts w:asciiTheme="minorHAnsi" w:hAnsiTheme="minorHAnsi" w:cstheme="minorHAnsi"/>
          <w:b/>
        </w:rPr>
        <w:t xml:space="preserve">0 </w:t>
      </w:r>
      <w:r w:rsidR="00B32DC1">
        <w:rPr>
          <w:rFonts w:asciiTheme="minorHAnsi" w:hAnsiTheme="minorHAnsi" w:cstheme="minorHAnsi"/>
        </w:rPr>
        <w:t xml:space="preserve">na </w:t>
      </w:r>
      <w:r w:rsidRPr="006E5D85">
        <w:rPr>
          <w:rFonts w:asciiTheme="minorHAnsi" w:hAnsiTheme="minorHAnsi" w:cstheme="minorHAnsi"/>
        </w:rPr>
        <w:t xml:space="preserve">adres: </w:t>
      </w:r>
      <w:hyperlink r:id="rId8" w:history="1">
        <w:r w:rsidR="00EA3FDD" w:rsidRPr="00EA3FDD">
          <w:rPr>
            <w:rStyle w:val="Hipercze"/>
            <w:rFonts w:asciiTheme="minorHAnsi" w:hAnsiTheme="minorHAnsi" w:cstheme="minorHAnsi"/>
          </w:rPr>
          <w:t>katarzyna_kuszewska@parp.gov.p</w:t>
        </w:r>
      </w:hyperlink>
      <w:r w:rsidR="006A65A4" w:rsidRPr="00EA3FDD">
        <w:rPr>
          <w:rFonts w:asciiTheme="minorHAnsi" w:hAnsiTheme="minorHAnsi" w:cstheme="minorHAnsi"/>
        </w:rPr>
        <w:t xml:space="preserve"> i </w:t>
      </w:r>
      <w:hyperlink r:id="rId9" w:history="1">
        <w:r w:rsidR="00EA3FDD" w:rsidRPr="00EA3FDD">
          <w:rPr>
            <w:rStyle w:val="Hipercze"/>
            <w:rFonts w:asciiTheme="minorHAnsi" w:hAnsiTheme="minorHAnsi" w:cstheme="minorHAnsi"/>
          </w:rPr>
          <w:t>jakub_cichecki@parp.gov.pl</w:t>
        </w:r>
      </w:hyperlink>
      <w:r w:rsidR="00130378" w:rsidRPr="00EA3FDD">
        <w:rPr>
          <w:rFonts w:asciiTheme="minorHAnsi" w:hAnsiTheme="minorHAnsi" w:cstheme="minorHAnsi"/>
        </w:rPr>
        <w:t>.</w:t>
      </w:r>
    </w:p>
    <w:tbl>
      <w:tblPr>
        <w:tblW w:w="1428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694"/>
        <w:gridCol w:w="2126"/>
        <w:gridCol w:w="2835"/>
        <w:gridCol w:w="2551"/>
      </w:tblGrid>
      <w:tr w:rsidR="00BC6FA7" w:rsidRPr="00B5186F" w14:paraId="5C2F8D30" w14:textId="77777777" w:rsidTr="008074C1">
        <w:trPr>
          <w:trHeight w:val="1920"/>
        </w:trPr>
        <w:tc>
          <w:tcPr>
            <w:tcW w:w="534" w:type="dxa"/>
            <w:vAlign w:val="center"/>
          </w:tcPr>
          <w:p w14:paraId="381EBCD2" w14:textId="77777777" w:rsidR="00BC6FA7" w:rsidRPr="00B5186F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543" w:type="dxa"/>
            <w:vAlign w:val="center"/>
          </w:tcPr>
          <w:p w14:paraId="0E3E863B" w14:textId="77777777" w:rsidR="00BC6FA7" w:rsidRPr="00B5186F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2694" w:type="dxa"/>
            <w:vAlign w:val="center"/>
          </w:tcPr>
          <w:p w14:paraId="35EE47A0" w14:textId="77777777" w:rsidR="00BC6FA7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  <w:p w14:paraId="4E0B2990" w14:textId="67AA7B72" w:rsidR="00EC3549" w:rsidRPr="00EC3549" w:rsidRDefault="00EC3549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</w:pPr>
            <w:r w:rsidRPr="00EC3549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(cena za roboczogodzinę ekspercką)</w:t>
            </w:r>
          </w:p>
        </w:tc>
        <w:tc>
          <w:tcPr>
            <w:tcW w:w="2126" w:type="dxa"/>
            <w:vAlign w:val="center"/>
          </w:tcPr>
          <w:p w14:paraId="57D58FCE" w14:textId="77777777" w:rsidR="00BC6FA7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  <w:p w14:paraId="2D781646" w14:textId="36FAA648" w:rsidR="00EC3549" w:rsidRPr="00B5186F" w:rsidRDefault="00EC3549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C3549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 xml:space="preserve">(cena za </w:t>
            </w:r>
            <w:r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 xml:space="preserve">10 000 </w:t>
            </w:r>
            <w:r w:rsidRPr="00EC3549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roboczogodzin eksperck</w:t>
            </w:r>
            <w:r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ich</w:t>
            </w:r>
            <w:r w:rsidRPr="00EC3549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04F07F5F" w14:textId="77777777" w:rsidR="00EC3549" w:rsidRDefault="00BC6FA7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="00105CFE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  <w:p w14:paraId="72FB4216" w14:textId="19531EFB" w:rsidR="00EC3549" w:rsidRPr="00B5186F" w:rsidRDefault="00EC3549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C3549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(cena za roboczogodzinę ekspercką)</w:t>
            </w:r>
          </w:p>
        </w:tc>
        <w:tc>
          <w:tcPr>
            <w:tcW w:w="2551" w:type="dxa"/>
            <w:vAlign w:val="center"/>
          </w:tcPr>
          <w:p w14:paraId="555E243A" w14:textId="77777777" w:rsidR="00BC6FA7" w:rsidRDefault="00BC6FA7" w:rsidP="00EA26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  <w:p w14:paraId="2C232AD9" w14:textId="17A0A7D4" w:rsidR="00EC3549" w:rsidRPr="00B5186F" w:rsidRDefault="00EC3549" w:rsidP="00EA26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C3549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 xml:space="preserve">(cena za </w:t>
            </w:r>
            <w:r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 xml:space="preserve">10 000 </w:t>
            </w:r>
            <w:r w:rsidRPr="00EC3549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roboczogodzin eksperck</w:t>
            </w:r>
            <w:r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ich</w:t>
            </w:r>
            <w:r w:rsidRPr="00EC3549">
              <w:rPr>
                <w:rFonts w:cstheme="minorHAnsi"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BC6FA7" w:rsidRPr="00B5186F" w14:paraId="0C4EDD5E" w14:textId="77777777" w:rsidTr="008074C1">
        <w:trPr>
          <w:trHeight w:val="567"/>
        </w:trPr>
        <w:tc>
          <w:tcPr>
            <w:tcW w:w="534" w:type="dxa"/>
            <w:vAlign w:val="center"/>
          </w:tcPr>
          <w:p w14:paraId="274859C8" w14:textId="77777777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3" w:type="dxa"/>
            <w:vAlign w:val="center"/>
          </w:tcPr>
          <w:p w14:paraId="1DA9245A" w14:textId="0B35C273" w:rsidR="00EA3FDD" w:rsidRPr="00EC3549" w:rsidRDefault="00EA3FDD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A3FDD">
              <w:rPr>
                <w:rFonts w:cstheme="minorHAnsi"/>
                <w:bCs/>
                <w:sz w:val="24"/>
                <w:szCs w:val="24"/>
              </w:rPr>
              <w:t>Przygotowanie i realizacja programu doradczego, który będzie w</w:t>
            </w:r>
            <w:r w:rsidRPr="00EA3FDD">
              <w:rPr>
                <w:rFonts w:eastAsia="Calibri" w:cstheme="minorHAnsi"/>
                <w:bCs/>
                <w:noProof/>
                <w:sz w:val="24"/>
                <w:szCs w:val="24"/>
              </w:rPr>
              <w:t xml:space="preserve">spierał </w:t>
            </w:r>
            <w:r w:rsidR="006A78CC">
              <w:rPr>
                <w:rFonts w:eastAsia="Calibri" w:cstheme="minorHAnsi"/>
                <w:bCs/>
                <w:noProof/>
                <w:sz w:val="24"/>
                <w:szCs w:val="24"/>
              </w:rPr>
              <w:t>MŚP</w:t>
            </w:r>
            <w:r w:rsidRPr="00EA3FDD">
              <w:rPr>
                <w:rFonts w:eastAsia="Calibri" w:cstheme="minorHAnsi"/>
                <w:bCs/>
                <w:noProof/>
                <w:sz w:val="24"/>
                <w:szCs w:val="24"/>
              </w:rPr>
              <w:t xml:space="preserve"> w procesie aplikowania o środki z Programu Ramowego Horyzont Europa poprzez </w:t>
            </w:r>
            <w:r w:rsidRPr="00EA3FDD">
              <w:rPr>
                <w:rFonts w:cstheme="minorHAnsi"/>
                <w:bCs/>
                <w:sz w:val="24"/>
                <w:szCs w:val="24"/>
              </w:rPr>
              <w:t xml:space="preserve">rozwój kompetencji </w:t>
            </w:r>
            <w:r w:rsidRPr="00EA3FDD">
              <w:rPr>
                <w:rFonts w:eastAsia="Calibri" w:cstheme="minorHAnsi"/>
                <w:bCs/>
                <w:sz w:val="24"/>
                <w:szCs w:val="24"/>
              </w:rPr>
              <w:t>aplikacyjnych, wsparcie w tworzeniu konsorcjów, lepsze powiązanie krajowych instrumentów z programami UE oraz ułatwienie pierwszego udziału w projektach.</w:t>
            </w:r>
          </w:p>
        </w:tc>
        <w:tc>
          <w:tcPr>
            <w:tcW w:w="2694" w:type="dxa"/>
            <w:vAlign w:val="center"/>
          </w:tcPr>
          <w:p w14:paraId="5D00F32E" w14:textId="0F08C58C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7E10A5" w14:textId="77777777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5130C1" w14:textId="77777777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0C83966" w14:textId="77777777" w:rsidR="00BC6FA7" w:rsidRPr="00B5186F" w:rsidRDefault="00BC6FA7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168E2" w:rsidRPr="00B5186F" w14:paraId="6950583B" w14:textId="77777777" w:rsidTr="008074C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213" w14:textId="56651068" w:rsidR="009168E2" w:rsidRPr="009168E2" w:rsidRDefault="009168E2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FB4" w14:textId="73769AB5" w:rsidR="009168E2" w:rsidRPr="009168E2" w:rsidRDefault="009168E2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168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D5FA" w14:textId="4025E352" w:rsidR="009168E2" w:rsidRPr="009168E2" w:rsidRDefault="007153FC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AA65" w14:textId="0CD4CACA" w:rsidR="009168E2" w:rsidRPr="009168E2" w:rsidRDefault="003F0C1F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9E9D" w14:textId="5A7471C9" w:rsidR="009168E2" w:rsidRPr="009168E2" w:rsidRDefault="003F0C1F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02B" w14:textId="403E1405" w:rsidR="009168E2" w:rsidRPr="009168E2" w:rsidRDefault="003F0C1F" w:rsidP="008074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6A120632" w14:textId="77777777" w:rsidR="000949D4" w:rsidRPr="00B5186F" w:rsidRDefault="000949D4" w:rsidP="008074C1">
      <w:pPr>
        <w:spacing w:after="0" w:line="276" w:lineRule="auto"/>
        <w:rPr>
          <w:rFonts w:cstheme="minorHAnsi"/>
          <w:sz w:val="24"/>
          <w:szCs w:val="24"/>
        </w:rPr>
      </w:pPr>
    </w:p>
    <w:p w14:paraId="50849849" w14:textId="63016330" w:rsidR="000949D4" w:rsidRPr="00B5186F" w:rsidRDefault="00706B20" w:rsidP="00B5186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i podpis przedstawiciela</w:t>
      </w:r>
    </w:p>
    <w:sectPr w:rsidR="000949D4" w:rsidRPr="00B5186F" w:rsidSect="00E90A91">
      <w:headerReference w:type="default" r:id="rId10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02C1" w14:textId="77777777" w:rsidR="001B3790" w:rsidRDefault="001B3790" w:rsidP="009D2D9D">
      <w:pPr>
        <w:spacing w:after="0" w:line="240" w:lineRule="auto"/>
      </w:pPr>
      <w:r>
        <w:separator/>
      </w:r>
    </w:p>
  </w:endnote>
  <w:endnote w:type="continuationSeparator" w:id="0">
    <w:p w14:paraId="3DE6E085" w14:textId="77777777" w:rsidR="001B3790" w:rsidRDefault="001B3790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2320" w14:textId="77777777" w:rsidR="001B3790" w:rsidRDefault="001B3790" w:rsidP="009D2D9D">
      <w:pPr>
        <w:spacing w:after="0" w:line="240" w:lineRule="auto"/>
      </w:pPr>
      <w:r>
        <w:separator/>
      </w:r>
    </w:p>
  </w:footnote>
  <w:footnote w:type="continuationSeparator" w:id="0">
    <w:p w14:paraId="0071A82C" w14:textId="77777777" w:rsidR="001B3790" w:rsidRDefault="001B3790" w:rsidP="009D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7C39" w14:textId="77777777" w:rsidR="009D2D9D" w:rsidRPr="00CC1B20" w:rsidRDefault="009D2D9D" w:rsidP="00CC1B2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14:paraId="244F902B" w14:textId="77777777" w:rsidR="009D2D9D" w:rsidRDefault="009D2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40DA"/>
    <w:multiLevelType w:val="hybridMultilevel"/>
    <w:tmpl w:val="64104C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088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55"/>
    <w:rsid w:val="00011A80"/>
    <w:rsid w:val="00017A19"/>
    <w:rsid w:val="000347BC"/>
    <w:rsid w:val="00050739"/>
    <w:rsid w:val="000949D4"/>
    <w:rsid w:val="000A0434"/>
    <w:rsid w:val="000A589B"/>
    <w:rsid w:val="000B125A"/>
    <w:rsid w:val="000F0026"/>
    <w:rsid w:val="00100145"/>
    <w:rsid w:val="00105CFE"/>
    <w:rsid w:val="0011696E"/>
    <w:rsid w:val="001238FF"/>
    <w:rsid w:val="00126643"/>
    <w:rsid w:val="00126C74"/>
    <w:rsid w:val="00130378"/>
    <w:rsid w:val="001310EC"/>
    <w:rsid w:val="001414BB"/>
    <w:rsid w:val="0014414A"/>
    <w:rsid w:val="001722FF"/>
    <w:rsid w:val="001B2A71"/>
    <w:rsid w:val="001B3790"/>
    <w:rsid w:val="001C4ED9"/>
    <w:rsid w:val="001C63D9"/>
    <w:rsid w:val="001E36B9"/>
    <w:rsid w:val="002115CE"/>
    <w:rsid w:val="0021455E"/>
    <w:rsid w:val="0022185A"/>
    <w:rsid w:val="00233848"/>
    <w:rsid w:val="00236EE8"/>
    <w:rsid w:val="0023727D"/>
    <w:rsid w:val="002428FF"/>
    <w:rsid w:val="0026657B"/>
    <w:rsid w:val="002B7FF1"/>
    <w:rsid w:val="002E1888"/>
    <w:rsid w:val="002E7080"/>
    <w:rsid w:val="003003FA"/>
    <w:rsid w:val="00306FD6"/>
    <w:rsid w:val="00312E0D"/>
    <w:rsid w:val="00312E63"/>
    <w:rsid w:val="00322BE0"/>
    <w:rsid w:val="00325322"/>
    <w:rsid w:val="00337098"/>
    <w:rsid w:val="00354E27"/>
    <w:rsid w:val="00355AFC"/>
    <w:rsid w:val="0036052C"/>
    <w:rsid w:val="00372ED9"/>
    <w:rsid w:val="003957FD"/>
    <w:rsid w:val="003E06F3"/>
    <w:rsid w:val="003E4D81"/>
    <w:rsid w:val="003E7898"/>
    <w:rsid w:val="003F0C1F"/>
    <w:rsid w:val="003F5307"/>
    <w:rsid w:val="004017CB"/>
    <w:rsid w:val="004025FA"/>
    <w:rsid w:val="0042695E"/>
    <w:rsid w:val="0044488A"/>
    <w:rsid w:val="004661BD"/>
    <w:rsid w:val="004B5E83"/>
    <w:rsid w:val="004D0EF3"/>
    <w:rsid w:val="004F2D0A"/>
    <w:rsid w:val="00506EC1"/>
    <w:rsid w:val="00527ECB"/>
    <w:rsid w:val="005410AA"/>
    <w:rsid w:val="005428CE"/>
    <w:rsid w:val="00557CB7"/>
    <w:rsid w:val="00562F50"/>
    <w:rsid w:val="005718C6"/>
    <w:rsid w:val="00581ABB"/>
    <w:rsid w:val="005A7758"/>
    <w:rsid w:val="005C086B"/>
    <w:rsid w:val="005D2A1D"/>
    <w:rsid w:val="00636692"/>
    <w:rsid w:val="00665246"/>
    <w:rsid w:val="00665876"/>
    <w:rsid w:val="00682193"/>
    <w:rsid w:val="006A48EB"/>
    <w:rsid w:val="006A65A4"/>
    <w:rsid w:val="006A78CC"/>
    <w:rsid w:val="006D364D"/>
    <w:rsid w:val="006E5D85"/>
    <w:rsid w:val="006F0F2E"/>
    <w:rsid w:val="00706B20"/>
    <w:rsid w:val="007127BA"/>
    <w:rsid w:val="007153FC"/>
    <w:rsid w:val="00747EA1"/>
    <w:rsid w:val="00765CF5"/>
    <w:rsid w:val="00783C3F"/>
    <w:rsid w:val="007A6C6D"/>
    <w:rsid w:val="007D226C"/>
    <w:rsid w:val="007D6F05"/>
    <w:rsid w:val="007E62BC"/>
    <w:rsid w:val="007F6AFF"/>
    <w:rsid w:val="008074C1"/>
    <w:rsid w:val="008134C3"/>
    <w:rsid w:val="00817B69"/>
    <w:rsid w:val="00826B6C"/>
    <w:rsid w:val="00831B74"/>
    <w:rsid w:val="008353F0"/>
    <w:rsid w:val="008500A0"/>
    <w:rsid w:val="00857053"/>
    <w:rsid w:val="008622B6"/>
    <w:rsid w:val="00872658"/>
    <w:rsid w:val="00895FA9"/>
    <w:rsid w:val="008A33C1"/>
    <w:rsid w:val="00904E3F"/>
    <w:rsid w:val="009168E2"/>
    <w:rsid w:val="00923222"/>
    <w:rsid w:val="00941F55"/>
    <w:rsid w:val="00955A10"/>
    <w:rsid w:val="009A22BC"/>
    <w:rsid w:val="009D2D9D"/>
    <w:rsid w:val="009E1C5A"/>
    <w:rsid w:val="00A13E2F"/>
    <w:rsid w:val="00A2134F"/>
    <w:rsid w:val="00A31730"/>
    <w:rsid w:val="00A317CB"/>
    <w:rsid w:val="00A3756B"/>
    <w:rsid w:val="00A85999"/>
    <w:rsid w:val="00A94BE1"/>
    <w:rsid w:val="00A94F2A"/>
    <w:rsid w:val="00AB5DD2"/>
    <w:rsid w:val="00AE31F5"/>
    <w:rsid w:val="00B32DC1"/>
    <w:rsid w:val="00B5186F"/>
    <w:rsid w:val="00B870CA"/>
    <w:rsid w:val="00BA2AF2"/>
    <w:rsid w:val="00BB0A35"/>
    <w:rsid w:val="00BB74A0"/>
    <w:rsid w:val="00BC6FA7"/>
    <w:rsid w:val="00BD1534"/>
    <w:rsid w:val="00BD3459"/>
    <w:rsid w:val="00BD45B0"/>
    <w:rsid w:val="00C055D0"/>
    <w:rsid w:val="00C13287"/>
    <w:rsid w:val="00C16093"/>
    <w:rsid w:val="00C21A26"/>
    <w:rsid w:val="00C27906"/>
    <w:rsid w:val="00C32C37"/>
    <w:rsid w:val="00C37A28"/>
    <w:rsid w:val="00C37F18"/>
    <w:rsid w:val="00C44790"/>
    <w:rsid w:val="00C65AA0"/>
    <w:rsid w:val="00C7436B"/>
    <w:rsid w:val="00CA5870"/>
    <w:rsid w:val="00CC1B20"/>
    <w:rsid w:val="00CF2FE4"/>
    <w:rsid w:val="00D014DE"/>
    <w:rsid w:val="00D036EB"/>
    <w:rsid w:val="00D11DF3"/>
    <w:rsid w:val="00D23624"/>
    <w:rsid w:val="00D26A9E"/>
    <w:rsid w:val="00D270AF"/>
    <w:rsid w:val="00D42137"/>
    <w:rsid w:val="00D476C4"/>
    <w:rsid w:val="00D53712"/>
    <w:rsid w:val="00D56197"/>
    <w:rsid w:val="00D663CC"/>
    <w:rsid w:val="00D81777"/>
    <w:rsid w:val="00DA7396"/>
    <w:rsid w:val="00DB01C4"/>
    <w:rsid w:val="00DB6852"/>
    <w:rsid w:val="00DF342E"/>
    <w:rsid w:val="00E360E7"/>
    <w:rsid w:val="00E7344B"/>
    <w:rsid w:val="00E90A91"/>
    <w:rsid w:val="00E912ED"/>
    <w:rsid w:val="00EA262D"/>
    <w:rsid w:val="00EA3FDD"/>
    <w:rsid w:val="00EC3549"/>
    <w:rsid w:val="00EC7903"/>
    <w:rsid w:val="00ED0000"/>
    <w:rsid w:val="00EF099A"/>
    <w:rsid w:val="00F27D43"/>
    <w:rsid w:val="00F32BF1"/>
    <w:rsid w:val="00F50632"/>
    <w:rsid w:val="00FB1C58"/>
    <w:rsid w:val="00FB4B60"/>
    <w:rsid w:val="00FB7E82"/>
    <w:rsid w:val="00FC1D16"/>
    <w:rsid w:val="00FC714F"/>
    <w:rsid w:val="00F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DAFE"/>
  <w15:docId w15:val="{6F4026E5-9678-4C0D-9710-3E6F882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F55"/>
  </w:style>
  <w:style w:type="paragraph" w:styleId="Nagwek1">
    <w:name w:val="heading 1"/>
    <w:basedOn w:val="Normalny"/>
    <w:next w:val="Normalny"/>
    <w:link w:val="Nagwek1Znak"/>
    <w:uiPriority w:val="9"/>
    <w:qFormat/>
    <w:rsid w:val="007E6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756B"/>
    <w:pPr>
      <w:spacing w:after="0" w:line="240" w:lineRule="auto"/>
    </w:pPr>
  </w:style>
  <w:style w:type="character" w:styleId="Hipercze">
    <w:name w:val="Hyperlink"/>
    <w:rsid w:val="00B5186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186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B6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2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2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26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E62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_kuszewska@parp.gov.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kub_cichecki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3D6C-C8C8-4DC8-A665-892B5C6E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</vt:lpstr>
    </vt:vector>
  </TitlesOfParts>
  <Company>Polska Agencja Rozwoju Przedsiębiorczości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</dc:title>
  <dc:subject/>
  <dc:creator>anna_wasikowska@parp.gov.pl</dc:creator>
  <cp:keywords>PARP, PL</cp:keywords>
  <dc:description/>
  <cp:lastModifiedBy>Kuszewska Katarzyna</cp:lastModifiedBy>
  <cp:revision>44</cp:revision>
  <cp:lastPrinted>2017-06-08T12:09:00Z</cp:lastPrinted>
  <dcterms:created xsi:type="dcterms:W3CDTF">2025-02-10T09:02:00Z</dcterms:created>
  <dcterms:modified xsi:type="dcterms:W3CDTF">2026-03-13T07:33:00Z</dcterms:modified>
</cp:coreProperties>
</file>